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05-051</w:t>
      </w:r>
      <w:r w:rsidR="00E231AF">
        <w:rPr>
          <w:sz w:val="28"/>
          <w:szCs w:val="28"/>
        </w:rPr>
        <w:t>2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Мантикова Арсена Джамальдиновича,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с.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Кизлярского района Республики Дагестан, зарегистрированного по адресу: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пер, д.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>, кв.</w:t>
      </w:r>
      <w:r w:rsidRPr="005C51D8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,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№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Pr="005C51D8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231AF">
        <w:rPr>
          <w:sz w:val="28"/>
          <w:szCs w:val="28"/>
        </w:rPr>
        <w:t xml:space="preserve">1018015724 от 18.10.2023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 18810586231018015724 от 18.10.2023 г.</w:t>
      </w:r>
      <w:r w:rsidR="00E2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 xml:space="preserve">.Д., при </w:t>
      </w:r>
      <w:r>
        <w:rPr>
          <w:color w:val="000000"/>
          <w:sz w:val="28"/>
          <w:szCs w:val="28"/>
        </w:rPr>
        <w:t>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</w:t>
      </w:r>
      <w:r>
        <w:rPr>
          <w:sz w:val="28"/>
          <w:szCs w:val="28"/>
        </w:rPr>
        <w:t xml:space="preserve">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</w:t>
      </w:r>
      <w:r>
        <w:rPr>
          <w:sz w:val="28"/>
          <w:szCs w:val="28"/>
        </w:rPr>
        <w:t>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</w:t>
      </w:r>
      <w:r>
        <w:rPr>
          <w:sz w:val="28"/>
          <w:szCs w:val="28"/>
        </w:rPr>
        <w:t>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</w:t>
      </w:r>
      <w:r>
        <w:rPr>
          <w:sz w:val="28"/>
          <w:szCs w:val="28"/>
        </w:rPr>
        <w:t>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</w:t>
      </w:r>
      <w:r>
        <w:rPr>
          <w:sz w:val="28"/>
          <w:szCs w:val="28"/>
        </w:rPr>
        <w:t>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</w:t>
      </w:r>
      <w:r>
        <w:rPr>
          <w:sz w:val="28"/>
          <w:szCs w:val="28"/>
        </w:rPr>
        <w:t xml:space="preserve">ской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</w:t>
      </w:r>
      <w:r>
        <w:rPr>
          <w:sz w:val="28"/>
          <w:szCs w:val="28"/>
        </w:rPr>
        <w:t>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</w:t>
      </w:r>
      <w:r>
        <w:rPr>
          <w:sz w:val="28"/>
          <w:szCs w:val="28"/>
        </w:rPr>
        <w:t>ийского автономного округа-Югры), УИН</w:t>
      </w:r>
      <w:r w:rsidR="00E231AF">
        <w:rPr>
          <w:sz w:val="28"/>
          <w:szCs w:val="28"/>
        </w:rPr>
        <w:t xml:space="preserve"> </w:t>
      </w:r>
      <w:r w:rsidRPr="00E231AF" w:rsidR="00E231AF">
        <w:rPr>
          <w:sz w:val="28"/>
          <w:szCs w:val="28"/>
        </w:rPr>
        <w:t>0412365400145005122420178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</w:t>
      </w:r>
      <w:r>
        <w:rPr>
          <w:sz w:val="28"/>
          <w:szCs w:val="28"/>
        </w:rPr>
        <w:t xml:space="preserve">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</w:t>
      </w:r>
      <w:r>
        <w:rPr>
          <w:sz w:val="28"/>
          <w:szCs w:val="28"/>
        </w:rPr>
        <w:t>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</w:t>
      </w:r>
      <w:r>
        <w:rPr>
          <w:sz w:val="28"/>
          <w:szCs w:val="28"/>
        </w:rPr>
        <w:t xml:space="preserve">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5C51D8"/>
    <w:rsid w:val="005E6B44"/>
    <w:rsid w:val="00936974"/>
    <w:rsid w:val="00A618CE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